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B79E" w14:textId="3BB9335C" w:rsidR="00B63A2E" w:rsidRPr="00B63A2E" w:rsidRDefault="00B63A2E" w:rsidP="00B63A2E">
      <w:pPr>
        <w:ind w:left="-142" w:hanging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B63A2E">
        <w:rPr>
          <w:rFonts w:ascii="Times New Roman" w:hAnsi="Times New Roman"/>
          <w:b/>
          <w:bCs/>
          <w:sz w:val="22"/>
          <w:szCs w:val="22"/>
        </w:rPr>
        <w:t>ДОГОВОР ОБ ОКАЗАНИИ ПЛАТНЫХ МЕДИЦИНСКИХ УСЛУГ</w:t>
      </w:r>
    </w:p>
    <w:p w14:paraId="0B2A5BE3" w14:textId="77777777" w:rsidR="00B63A2E" w:rsidRDefault="00B63A2E" w:rsidP="00B63A2E">
      <w:pPr>
        <w:ind w:left="-142" w:hanging="142"/>
        <w:jc w:val="center"/>
        <w:rPr>
          <w:sz w:val="22"/>
          <w:szCs w:val="22"/>
        </w:rPr>
      </w:pPr>
    </w:p>
    <w:p w14:paraId="3EE6F7D3" w14:textId="5DEF5D3C" w:rsidR="00B63A2E" w:rsidRPr="00B63A2E" w:rsidRDefault="00B63A2E" w:rsidP="00B63A2E">
      <w:pPr>
        <w:jc w:val="center"/>
        <w:rPr>
          <w:rFonts w:ascii="Calibri Light" w:hAnsi="Calibri Light" w:cs="Calibri Light"/>
        </w:rPr>
      </w:pPr>
      <w:r w:rsidRPr="00B63A2E">
        <w:rPr>
          <w:rFonts w:ascii="Calibri Light" w:hAnsi="Calibri Light" w:cs="Calibri Light"/>
          <w:b/>
          <w:bCs/>
        </w:rPr>
        <w:t xml:space="preserve">г.  Мурманск                         </w:t>
      </w:r>
      <w:r w:rsidRPr="00B63A2E">
        <w:rPr>
          <w:rFonts w:ascii="Calibri Light" w:hAnsi="Calibri Light" w:cs="Calibri Light"/>
          <w:b/>
          <w:bCs/>
        </w:rPr>
        <w:t xml:space="preserve"> </w:t>
      </w:r>
      <w:r w:rsidRPr="00B63A2E">
        <w:rPr>
          <w:rFonts w:ascii="Calibri Light" w:hAnsi="Calibri Light" w:cs="Calibri Light"/>
          <w:b/>
          <w:bCs/>
        </w:rPr>
        <w:t xml:space="preserve">                  </w:t>
      </w:r>
      <w:proofErr w:type="gramStart"/>
      <w:r w:rsidRPr="00B63A2E">
        <w:rPr>
          <w:rFonts w:ascii="Calibri Light" w:hAnsi="Calibri Light" w:cs="Calibri Light"/>
          <w:b/>
          <w:bCs/>
        </w:rPr>
        <w:t xml:space="preserve">   «</w:t>
      </w:r>
      <w:proofErr w:type="gramEnd"/>
      <w:r w:rsidRPr="00B63A2E">
        <w:rPr>
          <w:rFonts w:ascii="Calibri Light" w:hAnsi="Calibri Light" w:cs="Calibri Light"/>
          <w:b/>
          <w:bCs/>
        </w:rPr>
        <w:t>__________» _________________________  2024 г</w:t>
      </w:r>
      <w:r w:rsidRPr="00B63A2E">
        <w:rPr>
          <w:rFonts w:ascii="Calibri Light" w:hAnsi="Calibri Light" w:cs="Calibri Light"/>
        </w:rPr>
        <w:t>.</w:t>
      </w:r>
    </w:p>
    <w:p w14:paraId="78AAB44A" w14:textId="77777777" w:rsidR="00B63A2E" w:rsidRDefault="00B63A2E" w:rsidP="00B63A2E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DBE21CF" w14:textId="77777777" w:rsidR="00B63A2E" w:rsidRDefault="00B63A2E" w:rsidP="00B63A2E">
      <w:pPr>
        <w:tabs>
          <w:tab w:val="left" w:pos="0"/>
          <w:tab w:val="left" w:pos="851"/>
          <w:tab w:val="left" w:pos="993"/>
        </w:tabs>
        <w:jc w:val="both"/>
        <w:rPr>
          <w:rFonts w:ascii="Calibri Light" w:hAnsi="Calibri Light" w:cs="Calibri Light"/>
          <w:sz w:val="8"/>
          <w:szCs w:val="8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7"/>
        <w:gridCol w:w="5438"/>
      </w:tblGrid>
      <w:tr w:rsidR="00B63A2E" w14:paraId="719EBD35" w14:textId="77777777" w:rsidTr="00B63A2E">
        <w:trPr>
          <w:trHeight w:val="70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D8F7" w14:textId="77777777" w:rsidR="00B63A2E" w:rsidRPr="00B63A2E" w:rsidRDefault="00B63A2E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B63A2E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629B" w14:textId="77777777" w:rsidR="00B63A2E" w:rsidRPr="00B63A2E" w:rsidRDefault="00B63A2E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B63A2E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Заказчик</w:t>
            </w:r>
          </w:p>
        </w:tc>
      </w:tr>
      <w:tr w:rsidR="00B63A2E" w14:paraId="6547F71A" w14:textId="77777777" w:rsidTr="00B63A2E">
        <w:trPr>
          <w:trHeight w:val="4136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F7B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8"/>
                <w:szCs w:val="8"/>
                <w:lang w:eastAsia="en-US"/>
              </w:rPr>
            </w:pPr>
          </w:p>
          <w:p w14:paraId="73A07ACE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>ООО «Гармония», директор Козлов Дмитрий Владимирович</w:t>
            </w:r>
          </w:p>
          <w:p w14:paraId="6E942B0B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 xml:space="preserve">Адрес: </w:t>
            </w: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183008, г. Мурманск, пр. Кольский, д. 33</w:t>
            </w:r>
          </w:p>
          <w:p w14:paraId="454428BA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 xml:space="preserve">ГРН 1045100177870, дата внесения в ЕГРЮЛ: 24.08.2004 года Зарегистрирован: Инспекцией Федеральной налоговой службы по г. Мурманску. 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 xml:space="preserve">Лицензия на осуществление медицинской деятельности № </w:t>
            </w:r>
            <w:r>
              <w:rPr>
                <w:rFonts w:asciiTheme="majorHAnsi" w:hAnsiTheme="majorHAnsi" w:cstheme="majorHAnsi"/>
                <w:color w:val="373737"/>
                <w:sz w:val="17"/>
                <w:szCs w:val="17"/>
                <w:shd w:val="clear" w:color="auto" w:fill="FFFFFF"/>
                <w:lang w:eastAsia="en-US"/>
              </w:rPr>
              <w:t xml:space="preserve">Л041-01163-51/00377183 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>выдана 24.01.2011 года управлением по контролю качества медицинской помощи и лицензированию отдельных видов деятельности Мурманской области, 183032 г. Мурманск пр. Кольский, д. 1, тел. 8(8152)486-100</w:t>
            </w:r>
          </w:p>
          <w:p w14:paraId="62DB386B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 xml:space="preserve">Наименование услуг, оказываемое клиенту: </w:t>
            </w:r>
          </w:p>
          <w:p w14:paraId="0F103A57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>_________________________________________________________</w:t>
            </w:r>
          </w:p>
          <w:p w14:paraId="7C9ACA6F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10"/>
                <w:szCs w:val="10"/>
                <w:lang w:eastAsia="en-US"/>
              </w:rPr>
            </w:pPr>
          </w:p>
          <w:p w14:paraId="5954F251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>_________________________________________________________</w:t>
            </w:r>
          </w:p>
          <w:p w14:paraId="2AE10025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10"/>
                <w:szCs w:val="10"/>
                <w:lang w:eastAsia="en-US"/>
              </w:rPr>
            </w:pPr>
          </w:p>
          <w:p w14:paraId="14CF4271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 xml:space="preserve">  Стоимость: ______________________________________________</w:t>
            </w:r>
          </w:p>
          <w:p w14:paraId="6E34A8F6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pPr>
          </w:p>
          <w:p w14:paraId="7542E33E" w14:textId="77777777" w:rsidR="00B63A2E" w:rsidRDefault="00B63A2E">
            <w:pPr>
              <w:pStyle w:val="ConsPlusNonformat"/>
              <w:tabs>
                <w:tab w:val="left" w:pos="3686"/>
              </w:tabs>
              <w:spacing w:line="256" w:lineRule="auto"/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t>_________________________________________________________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7B9" w14:textId="77777777" w:rsidR="00B63A2E" w:rsidRDefault="00B63A2E">
            <w:pPr>
              <w:spacing w:before="240" w:line="254" w:lineRule="auto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  <w:t>Фамилия, имя, отчество: _________________________________________________________</w:t>
            </w:r>
          </w:p>
          <w:p w14:paraId="123EC3F9" w14:textId="77777777" w:rsidR="00B63A2E" w:rsidRDefault="00B63A2E">
            <w:pPr>
              <w:spacing w:before="240" w:line="254" w:lineRule="auto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</w:t>
            </w:r>
          </w:p>
          <w:p w14:paraId="0CF0F10A" w14:textId="77777777" w:rsidR="00B63A2E" w:rsidRDefault="00B63A2E">
            <w:pPr>
              <w:spacing w:line="254" w:lineRule="auto"/>
              <w:ind w:left="33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  <w:t xml:space="preserve">Адрес места жительства: </w:t>
            </w:r>
          </w:p>
          <w:p w14:paraId="125BCE59" w14:textId="77777777" w:rsidR="00B63A2E" w:rsidRDefault="00B63A2E">
            <w:pPr>
              <w:spacing w:line="254" w:lineRule="auto"/>
              <w:ind w:left="33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</w:p>
          <w:p w14:paraId="6707EB45" w14:textId="77777777" w:rsidR="00B63A2E" w:rsidRDefault="00B63A2E">
            <w:pPr>
              <w:spacing w:line="254" w:lineRule="auto"/>
              <w:ind w:left="33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</w:t>
            </w:r>
          </w:p>
          <w:p w14:paraId="35D9A616" w14:textId="77777777" w:rsidR="00B63A2E" w:rsidRDefault="00B63A2E">
            <w:pPr>
              <w:spacing w:line="254" w:lineRule="auto"/>
              <w:ind w:left="33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</w:p>
          <w:p w14:paraId="79C562AB" w14:textId="77777777" w:rsidR="00B63A2E" w:rsidRDefault="00B63A2E">
            <w:pPr>
              <w:spacing w:line="254" w:lineRule="auto"/>
              <w:ind w:left="33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</w:t>
            </w:r>
          </w:p>
          <w:p w14:paraId="246741AB" w14:textId="77777777" w:rsidR="00B63A2E" w:rsidRDefault="00B63A2E">
            <w:pPr>
              <w:spacing w:line="254" w:lineRule="auto"/>
              <w:ind w:left="33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</w:p>
          <w:p w14:paraId="284F073A" w14:textId="77777777" w:rsidR="00B63A2E" w:rsidRDefault="00B63A2E">
            <w:pPr>
              <w:spacing w:line="254" w:lineRule="auto"/>
              <w:ind w:left="33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</w:p>
          <w:p w14:paraId="7AD50832" w14:textId="77777777" w:rsidR="00B63A2E" w:rsidRDefault="00B63A2E">
            <w:pPr>
              <w:pStyle w:val="ConsPlusNonformat"/>
              <w:tabs>
                <w:tab w:val="left" w:pos="3686"/>
              </w:tabs>
              <w:spacing w:line="254" w:lineRule="auto"/>
              <w:ind w:left="33"/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  <w:lang w:eastAsia="en-US"/>
              </w:rPr>
              <w:t xml:space="preserve">Паспорт: серия _____________ № ___________________________, </w:t>
            </w:r>
          </w:p>
          <w:p w14:paraId="59A854FB" w14:textId="77777777" w:rsidR="00B63A2E" w:rsidRDefault="00B63A2E">
            <w:pPr>
              <w:pStyle w:val="ConsPlusNonformat"/>
              <w:tabs>
                <w:tab w:val="left" w:pos="3686"/>
              </w:tabs>
              <w:spacing w:line="254" w:lineRule="auto"/>
              <w:ind w:left="33"/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</w:p>
          <w:p w14:paraId="29D113E7" w14:textId="77777777" w:rsidR="00B63A2E" w:rsidRDefault="00B63A2E">
            <w:pPr>
              <w:pStyle w:val="ConsPlusNonformat"/>
              <w:tabs>
                <w:tab w:val="left" w:pos="3686"/>
              </w:tabs>
              <w:spacing w:line="254" w:lineRule="auto"/>
              <w:ind w:left="33"/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  <w:lang w:eastAsia="en-US"/>
              </w:rPr>
              <w:t xml:space="preserve">выдан ___________________________________________________ </w:t>
            </w:r>
          </w:p>
          <w:p w14:paraId="54F53BEA" w14:textId="77777777" w:rsidR="00B63A2E" w:rsidRDefault="00B63A2E">
            <w:pPr>
              <w:pStyle w:val="ConsPlusNonformat"/>
              <w:tabs>
                <w:tab w:val="left" w:pos="3686"/>
              </w:tabs>
              <w:spacing w:line="254" w:lineRule="auto"/>
              <w:ind w:left="33"/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</w:p>
          <w:p w14:paraId="5F086649" w14:textId="77777777" w:rsidR="00B63A2E" w:rsidRDefault="00B63A2E">
            <w:pPr>
              <w:spacing w:line="254" w:lineRule="auto"/>
              <w:ind w:left="33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</w:t>
            </w:r>
          </w:p>
          <w:p w14:paraId="6048D609" w14:textId="77777777" w:rsidR="00B63A2E" w:rsidRDefault="00B63A2E">
            <w:pPr>
              <w:spacing w:line="254" w:lineRule="auto"/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4DF8680" w14:textId="77777777" w:rsidR="00B63A2E" w:rsidRDefault="00B63A2E" w:rsidP="00B63A2E">
      <w:pPr>
        <w:tabs>
          <w:tab w:val="left" w:pos="0"/>
          <w:tab w:val="left" w:pos="851"/>
          <w:tab w:val="left" w:pos="993"/>
        </w:tabs>
        <w:jc w:val="both"/>
        <w:rPr>
          <w:rFonts w:ascii="Calibri Light" w:hAnsi="Calibri Light" w:cs="Calibri Light"/>
          <w:sz w:val="6"/>
          <w:szCs w:val="6"/>
        </w:rPr>
      </w:pPr>
    </w:p>
    <w:p w14:paraId="5E379F1C" w14:textId="77777777" w:rsidR="00B63A2E" w:rsidRPr="00B63A2E" w:rsidRDefault="00B63A2E" w:rsidP="00B63A2E">
      <w:pPr>
        <w:tabs>
          <w:tab w:val="left" w:pos="142"/>
          <w:tab w:val="left" w:pos="4820"/>
        </w:tabs>
        <w:spacing w:line="208" w:lineRule="auto"/>
        <w:ind w:left="-851" w:right="-568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>1. Предмет Договора</w:t>
      </w:r>
    </w:p>
    <w:p w14:paraId="16DFE15F" w14:textId="77777777" w:rsidR="00B63A2E" w:rsidRPr="00B63A2E" w:rsidRDefault="00B63A2E" w:rsidP="00B63A2E">
      <w:pPr>
        <w:tabs>
          <w:tab w:val="left" w:pos="142"/>
          <w:tab w:val="left" w:pos="4820"/>
        </w:tabs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1.1. Исполнитель обязуется оказать Заказчику платные медицинские услуги, а Заказчик обязуется оплатить указанные услуги (далее – «услуги») согласно «Прейскуранту платных медицинских услуг», действующему на момент оказания услуг.</w:t>
      </w:r>
    </w:p>
    <w:p w14:paraId="25D5B814" w14:textId="77777777" w:rsidR="00B63A2E" w:rsidRPr="00B63A2E" w:rsidRDefault="00B63A2E" w:rsidP="00B63A2E">
      <w:pPr>
        <w:tabs>
          <w:tab w:val="left" w:pos="851"/>
        </w:tabs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1.2. «Прейскурант медицинских услуг» является официально утвержденным документом Исполнителя и предусматривает конкретный перечень услуг, стоимость услуг и находится на информационных стендах Исполнителя в месте, доступном для ознакомления с ним Заказчика. </w:t>
      </w:r>
    </w:p>
    <w:p w14:paraId="1303A472" w14:textId="77777777" w:rsidR="00B63A2E" w:rsidRPr="00B63A2E" w:rsidRDefault="00B63A2E" w:rsidP="00B63A2E">
      <w:pPr>
        <w:tabs>
          <w:tab w:val="left" w:pos="851"/>
        </w:tabs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1.3. Услуги оказываются по месту нахождения Исполнителя: г. Мурманск, пр. Кольский, д. 33</w:t>
      </w:r>
    </w:p>
    <w:p w14:paraId="0DC86057" w14:textId="77777777" w:rsidR="00B63A2E" w:rsidRPr="00B63A2E" w:rsidRDefault="00B63A2E" w:rsidP="00B63A2E">
      <w:pPr>
        <w:tabs>
          <w:tab w:val="left" w:pos="851"/>
        </w:tabs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1.4. Подписание настоящего Договора Заказчиком свидетельствует о получении Заказчиком полной информации от Исполнителя о состоянии своего здоровья, наличии заболевания, диагнозе, методе лечения, связанных с ним рисках, возможных вариантах медицинского вмешательства, их последствиях, о результатах лечения, диагностики. </w:t>
      </w:r>
    </w:p>
    <w:p w14:paraId="5B24A28D" w14:textId="77777777" w:rsidR="00B63A2E" w:rsidRPr="00B63A2E" w:rsidRDefault="00B63A2E" w:rsidP="00B63A2E">
      <w:pPr>
        <w:tabs>
          <w:tab w:val="left" w:pos="142"/>
        </w:tabs>
        <w:spacing w:line="208" w:lineRule="auto"/>
        <w:ind w:left="-851" w:right="-568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>2. Права и обязанности Сторон</w:t>
      </w:r>
    </w:p>
    <w:p w14:paraId="277CD6DD" w14:textId="77777777" w:rsidR="00B63A2E" w:rsidRPr="00B63A2E" w:rsidRDefault="00B63A2E" w:rsidP="00B63A2E">
      <w:pPr>
        <w:tabs>
          <w:tab w:val="left" w:pos="142"/>
        </w:tabs>
        <w:spacing w:line="208" w:lineRule="auto"/>
        <w:ind w:left="-851" w:right="-568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>2.1. Исполнитель обязан:</w:t>
      </w:r>
    </w:p>
    <w:p w14:paraId="3121A477" w14:textId="2DCC8A15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2.1.1. Обеспечить Пациента бесплатной, доступной и достоверной информацией о платных медицинских услугах, содержащей сведения: о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о порядке оказания медицинской помощи и стандартах медицинской помощи, применяемых при предоставлении платных медицинских услуг; режиме работы; о методах оказания медицинской услуги связанной с ней рисками возможных видах медицинского вмешательства и ожидаемых результатах медицинской услуги, иной информацией и сведениями в соответствии с действующим российским законодательством по направлению. </w:t>
      </w:r>
    </w:p>
    <w:p w14:paraId="72AF2AB7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2.1.2. Оказывать Пациенту медицинскую услугу по Договору, а при необходимости и дополнительные услуги в соответствии с требованиями и стандартами, установленными на территории Российской Федерации, дополнительные немедицинские услуги (по желанию Пациента и возможности Исполнителя по письменному соглашению Сторон). </w:t>
      </w:r>
    </w:p>
    <w:p w14:paraId="2AFE119E" w14:textId="1ADA00BA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2.1.3. Соблюдать установленные законом Российской Федерации порядки оказания медицинской помощи.</w:t>
      </w:r>
    </w:p>
    <w:p w14:paraId="6FF6A8EC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связанной с ней рисками возможных видах медицинского вмешательства и ожидаемых результатах медицинской услуги, иной информацией и сведениями в соответствии с действующим российским законодательством по направлению. </w:t>
      </w:r>
    </w:p>
    <w:p w14:paraId="64BB4D5C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2.1.2. Оказывать Пациенту медицинскую услугу по Договору, а при необходимости и дополнительные услуги в соответствии с требованиями и стандартами, установленными на территории Российской Федерации, дополнительные немедицинские услуги (по желанию Пациента и возможности Исполнителя по письменному соглашению Сторон). </w:t>
      </w:r>
    </w:p>
    <w:p w14:paraId="0093A45B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2.1.3. Соблюдать установленные законом Российской Федерации порядки оказания медицинской помощи.</w:t>
      </w:r>
    </w:p>
    <w:p w14:paraId="3B14FA0C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 xml:space="preserve">2.2. Пациент обязан: </w:t>
      </w:r>
    </w:p>
    <w:p w14:paraId="2EC960AC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2.2.1. Соблюдать режим работы отделений Исполнителя, внутренний режим нахождения в медицинской организации, которые доводятся до сведения Пациента в месте, доступном для ознакомления с ними.</w:t>
      </w:r>
    </w:p>
    <w:p w14:paraId="7E8E8245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2.2.2. По запросу Исполнителя предоставить документы для своевременного и качественного оказания медицинской услуги. </w:t>
      </w:r>
    </w:p>
    <w:p w14:paraId="3C287E76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2.2.3. Оплачивать услуги Исполнителя по Договору в порядке, сроки и на условиях, установленные Договором. </w:t>
      </w:r>
    </w:p>
    <w:p w14:paraId="78885632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2.2.4. Сообщить уполномоченному медицинскому работнику сведения о заболеваниях, противопоказаний к приему каких-либо лекарств или процедур, известных ему аллергических реакциях, информацию, влияющую на протекание или лечение, сообщить о любых изменениях самочувствия. Выполнять все требования, рекомендации медицинского персонала Исполнителя, в том числе на период после оказания медицинских услуг. </w:t>
      </w:r>
    </w:p>
    <w:p w14:paraId="215FBA7F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 xml:space="preserve">2.3. Исполнитель имеет право: </w:t>
      </w:r>
    </w:p>
    <w:p w14:paraId="70825733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2.3.1. Получать от Пациента любую информацию, необходимую для выполнения своих обязательств по Договору. </w:t>
      </w:r>
    </w:p>
    <w:p w14:paraId="53584127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2.3.2. Своевременно и в полном объеме получать оплату за медицинские услуги в порядке и на условиях настоящего Договора. </w:t>
      </w:r>
    </w:p>
    <w:p w14:paraId="7BC8584B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lastRenderedPageBreak/>
        <w:t xml:space="preserve">2.4. Пациент имеет право: </w:t>
      </w:r>
    </w:p>
    <w:p w14:paraId="4FF0415D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2.4.1. Получать от Исполнителя медицинские услуги по Договору.</w:t>
      </w:r>
    </w:p>
    <w:p w14:paraId="4F085A09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2.5. Пациент подтверждает, что был уведомлен Исполнителем о том, что несоблюдение указаний (рекомендаций) Исполнителя, в том числе назначенного режима лечения,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здоровья Пациента, на качестве медицинских услуг.</w:t>
      </w:r>
    </w:p>
    <w:p w14:paraId="0E72EF87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2.6. При первом обращении к Исполнителю за предоставлением медицинских услуг, а в дальнейшем - по мере необходимости Пациент дает добровольное информированное согласие на медицинское вмешательство.</w:t>
      </w:r>
    </w:p>
    <w:p w14:paraId="6A5BC2DD" w14:textId="77777777" w:rsidR="00B63A2E" w:rsidRPr="00B63A2E" w:rsidRDefault="00B63A2E" w:rsidP="00B63A2E">
      <w:pPr>
        <w:tabs>
          <w:tab w:val="left" w:pos="142"/>
        </w:tabs>
        <w:spacing w:line="208" w:lineRule="auto"/>
        <w:ind w:left="-851" w:right="-568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>3. Стоимость услуг и порядок расчетов</w:t>
      </w:r>
    </w:p>
    <w:p w14:paraId="5D4F9AA9" w14:textId="77777777" w:rsidR="00B63A2E" w:rsidRPr="00B63A2E" w:rsidRDefault="00B63A2E" w:rsidP="00B63A2E">
      <w:pPr>
        <w:pStyle w:val="1"/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3.1. Расчет за медицинские услуги производится непосредственно после подписания Договора в порядке 100% предоплаты в наличной или безналичной форме в российских рублях. </w:t>
      </w:r>
    </w:p>
    <w:p w14:paraId="51ED2155" w14:textId="77777777" w:rsidR="00B63A2E" w:rsidRPr="00B63A2E" w:rsidRDefault="00B63A2E" w:rsidP="00B63A2E">
      <w:pPr>
        <w:tabs>
          <w:tab w:val="left" w:pos="142"/>
          <w:tab w:val="left" w:pos="709"/>
        </w:tabs>
        <w:spacing w:line="208" w:lineRule="auto"/>
        <w:ind w:left="-851" w:right="-568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>4. Порядок, условия и сроки оказания услуг</w:t>
      </w:r>
    </w:p>
    <w:p w14:paraId="11248EDA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i/>
          <w:color w:val="FF0000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4.1. Перечень услуг, которые надлежит оказать Исполнителю, определяется Пациентом (Законным представителем) самостоятельно в соответствии с «Прейскурантом платных услуг».</w:t>
      </w:r>
    </w:p>
    <w:p w14:paraId="4288F3EC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4.2. Сроки оказания медицинских услуг предусмотрены действующим на момент заключения Договора и заказа услуг «Прейскурантом платных услуг» и отражаются в заявках (справках).</w:t>
      </w:r>
    </w:p>
    <w:p w14:paraId="1B027D74" w14:textId="77777777" w:rsidR="00B63A2E" w:rsidRPr="00B63A2E" w:rsidRDefault="00B63A2E" w:rsidP="00B63A2E">
      <w:pPr>
        <w:tabs>
          <w:tab w:val="left" w:pos="142"/>
        </w:tabs>
        <w:spacing w:line="208" w:lineRule="auto"/>
        <w:ind w:left="-851" w:right="-568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>5. Конфиденциальность</w:t>
      </w:r>
    </w:p>
    <w:p w14:paraId="49938104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5.1.  Информация о факте обращения Пациента за медицинской помощью, состоянии здоровья Пациента и иные сведения, полученные при его обследовании и лечении, составляют врачебную тайну. </w:t>
      </w:r>
    </w:p>
    <w:p w14:paraId="3AC940EF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5.2.  Информация, содержащаяся в медицинских документах Пациента, может предоставляться Исполнителем без согласия Пациента только по основаниям, предусмотренным действующим законодательством РФ.</w:t>
      </w:r>
    </w:p>
    <w:p w14:paraId="55CCD96E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5.3. Непосредственно до оказания медицинских услуг Пациент подписывает Согласие на обработку персональных данных.</w:t>
      </w:r>
    </w:p>
    <w:p w14:paraId="2EBE2B2D" w14:textId="77777777" w:rsidR="00B63A2E" w:rsidRPr="00B63A2E" w:rsidRDefault="00B63A2E" w:rsidP="00B63A2E">
      <w:pPr>
        <w:tabs>
          <w:tab w:val="left" w:pos="851"/>
        </w:tabs>
        <w:spacing w:line="208" w:lineRule="auto"/>
        <w:ind w:left="-851" w:right="-568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>6. Ответственность Сторон и порядок разрешения споров</w:t>
      </w:r>
    </w:p>
    <w:p w14:paraId="508B2B7F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6.1. Стороны несут ответственность за неисполнение или ненадлежащее исполнение обязательств по Договору.</w:t>
      </w:r>
    </w:p>
    <w:p w14:paraId="0610924A" w14:textId="77777777" w:rsidR="00B63A2E" w:rsidRPr="00B63A2E" w:rsidRDefault="00B63A2E" w:rsidP="00B63A2E">
      <w:pPr>
        <w:spacing w:line="208" w:lineRule="auto"/>
        <w:ind w:left="-851" w:right="-568"/>
        <w:jc w:val="both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6.2. Исполнитель несет ответственность перед Пациентом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 в установленном законом РФ порядке. </w:t>
      </w:r>
    </w:p>
    <w:p w14:paraId="44C8CA9E" w14:textId="77777777" w:rsidR="00B63A2E" w:rsidRPr="00B63A2E" w:rsidRDefault="00B63A2E" w:rsidP="00B63A2E">
      <w:pPr>
        <w:tabs>
          <w:tab w:val="left" w:pos="851"/>
        </w:tabs>
        <w:spacing w:line="208" w:lineRule="auto"/>
        <w:ind w:left="-851" w:right="-568"/>
        <w:rPr>
          <w:rFonts w:ascii="Calibri Light" w:hAnsi="Calibri Light" w:cs="Calibri Light"/>
          <w:b/>
          <w:sz w:val="20"/>
          <w:szCs w:val="20"/>
        </w:rPr>
      </w:pPr>
      <w:r w:rsidRPr="00B63A2E">
        <w:rPr>
          <w:rFonts w:ascii="Calibri Light" w:hAnsi="Calibri Light" w:cs="Calibri Light"/>
          <w:b/>
          <w:sz w:val="20"/>
          <w:szCs w:val="20"/>
        </w:rPr>
        <w:t>7. Дополнительные положения</w:t>
      </w:r>
    </w:p>
    <w:p w14:paraId="6611EFE7" w14:textId="77777777" w:rsidR="00B63A2E" w:rsidRPr="00B63A2E" w:rsidRDefault="00B63A2E" w:rsidP="00B63A2E">
      <w:pPr>
        <w:widowControl/>
        <w:spacing w:line="208" w:lineRule="auto"/>
        <w:ind w:left="-851" w:right="-568"/>
        <w:jc w:val="both"/>
        <w:outlineLvl w:val="0"/>
        <w:rPr>
          <w:rFonts w:ascii="Calibri Light" w:eastAsia="Calibri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 xml:space="preserve">7.1. Настоящий Договор </w:t>
      </w:r>
      <w:r w:rsidRPr="00B63A2E">
        <w:rPr>
          <w:rFonts w:ascii="Calibri Light" w:eastAsia="Calibri" w:hAnsi="Calibri Light" w:cs="Calibri Light"/>
          <w:sz w:val="20"/>
          <w:szCs w:val="20"/>
        </w:rPr>
        <w:t>вступает в силу с момента его подписания обеими Сторонами и действует бессрочно.</w:t>
      </w:r>
    </w:p>
    <w:p w14:paraId="592D6F52" w14:textId="77777777" w:rsidR="00B63A2E" w:rsidRPr="00B63A2E" w:rsidRDefault="00B63A2E" w:rsidP="00B63A2E">
      <w:pPr>
        <w:widowControl/>
        <w:spacing w:line="208" w:lineRule="auto"/>
        <w:ind w:left="-851" w:right="-568"/>
        <w:jc w:val="both"/>
        <w:outlineLvl w:val="0"/>
        <w:rPr>
          <w:rFonts w:ascii="Calibri Light" w:eastAsia="Calibri" w:hAnsi="Calibri Light" w:cs="Calibri Light"/>
          <w:sz w:val="20"/>
          <w:szCs w:val="20"/>
        </w:rPr>
      </w:pPr>
      <w:r w:rsidRPr="00B63A2E">
        <w:rPr>
          <w:rFonts w:ascii="Calibri Light" w:eastAsia="Calibri" w:hAnsi="Calibri Light" w:cs="Calibri Light"/>
          <w:sz w:val="20"/>
          <w:szCs w:val="20"/>
        </w:rPr>
        <w:t>7.2.  Договор может быть расторгнут в любом момент по соглашению Сторон либо в ином порядке и по основаниям, предусмотренным действующим законодательством Российской Федерации.</w:t>
      </w:r>
    </w:p>
    <w:p w14:paraId="3F14870A" w14:textId="77777777" w:rsidR="00B63A2E" w:rsidRPr="00B63A2E" w:rsidRDefault="00B63A2E" w:rsidP="00B63A2E">
      <w:pPr>
        <w:widowControl/>
        <w:tabs>
          <w:tab w:val="left" w:pos="993"/>
        </w:tabs>
        <w:spacing w:line="208" w:lineRule="auto"/>
        <w:ind w:left="-851" w:right="-568"/>
        <w:jc w:val="both"/>
        <w:outlineLvl w:val="0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eastAsia="Calibri" w:hAnsi="Calibri Light" w:cs="Calibri Light"/>
          <w:sz w:val="20"/>
          <w:szCs w:val="20"/>
        </w:rPr>
        <w:t xml:space="preserve">7.3.  </w:t>
      </w:r>
      <w:r w:rsidRPr="00B63A2E">
        <w:rPr>
          <w:rFonts w:ascii="Calibri Light" w:hAnsi="Calibri Light" w:cs="Calibri Light"/>
          <w:sz w:val="20"/>
          <w:szCs w:val="20"/>
        </w:rPr>
        <w:t>Все изменения и дополнения к настоящему Договору должны быть совершены в письменной форме в порядке, предусмотренном законодательством Российской Федерации и настоящим Договором.</w:t>
      </w:r>
    </w:p>
    <w:p w14:paraId="118D53D7" w14:textId="77777777" w:rsidR="00B63A2E" w:rsidRPr="00B63A2E" w:rsidRDefault="00B63A2E" w:rsidP="00B63A2E">
      <w:pPr>
        <w:widowControl/>
        <w:spacing w:line="208" w:lineRule="auto"/>
        <w:ind w:left="-851" w:right="-568"/>
        <w:jc w:val="both"/>
        <w:outlineLvl w:val="2"/>
        <w:rPr>
          <w:rFonts w:ascii="Calibri Light" w:hAnsi="Calibri Light" w:cs="Calibri Light"/>
          <w:sz w:val="20"/>
          <w:szCs w:val="20"/>
        </w:rPr>
      </w:pPr>
      <w:r w:rsidRPr="00B63A2E">
        <w:rPr>
          <w:rFonts w:ascii="Calibri Light" w:hAnsi="Calibri Light" w:cs="Calibri Light"/>
          <w:sz w:val="20"/>
          <w:szCs w:val="20"/>
        </w:rPr>
        <w:t>7.4.  Настоящий Договор составлен в двух экземплярах, по одному экземпляру для каждой из Сторон.</w:t>
      </w:r>
    </w:p>
    <w:p w14:paraId="75D62456" w14:textId="77777777" w:rsidR="00B63A2E" w:rsidRPr="00B63A2E" w:rsidRDefault="00B63A2E" w:rsidP="00B63A2E">
      <w:pPr>
        <w:widowControl/>
        <w:spacing w:line="208" w:lineRule="auto"/>
        <w:ind w:left="-851" w:right="-568"/>
        <w:jc w:val="both"/>
        <w:outlineLvl w:val="2"/>
        <w:rPr>
          <w:rFonts w:ascii="Calibri Light" w:hAnsi="Calibri Light" w:cs="Calibri Light"/>
          <w:sz w:val="20"/>
          <w:szCs w:val="20"/>
        </w:rPr>
      </w:pPr>
    </w:p>
    <w:p w14:paraId="333CF127" w14:textId="77777777" w:rsidR="00B63A2E" w:rsidRPr="00B63A2E" w:rsidRDefault="00B63A2E" w:rsidP="00B63A2E">
      <w:pPr>
        <w:spacing w:line="208" w:lineRule="auto"/>
        <w:ind w:left="-851" w:right="-568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3FC2D06" w14:textId="77777777" w:rsidR="00B63A2E" w:rsidRPr="00B63A2E" w:rsidRDefault="00B63A2E" w:rsidP="00B63A2E">
      <w:pPr>
        <w:spacing w:line="208" w:lineRule="auto"/>
        <w:ind w:left="-851" w:right="-568"/>
        <w:jc w:val="center"/>
        <w:rPr>
          <w:rFonts w:ascii="Calibri Light" w:hAnsi="Calibri Light" w:cs="Calibri Light"/>
          <w:b/>
          <w:sz w:val="22"/>
          <w:szCs w:val="22"/>
        </w:rPr>
      </w:pPr>
      <w:r w:rsidRPr="00B63A2E">
        <w:rPr>
          <w:rFonts w:ascii="Calibri Light" w:hAnsi="Calibri Light" w:cs="Calibri Light"/>
          <w:b/>
          <w:sz w:val="22"/>
          <w:szCs w:val="22"/>
        </w:rPr>
        <w:t>Подписи сторон:</w:t>
      </w:r>
    </w:p>
    <w:p w14:paraId="0AE0DAFD" w14:textId="77777777" w:rsidR="00B63A2E" w:rsidRPr="00B63A2E" w:rsidRDefault="00B63A2E" w:rsidP="00B63A2E">
      <w:pPr>
        <w:spacing w:line="208" w:lineRule="auto"/>
        <w:ind w:left="-851" w:right="-568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C582070" w14:textId="7E52A85B" w:rsidR="00B63A2E" w:rsidRPr="00B63A2E" w:rsidRDefault="00B63A2E" w:rsidP="00B63A2E">
      <w:pPr>
        <w:spacing w:line="208" w:lineRule="auto"/>
        <w:ind w:left="-851" w:right="-568"/>
        <w:rPr>
          <w:rFonts w:ascii="Calibri" w:hAnsi="Calibri" w:cs="Calibri"/>
          <w:sz w:val="22"/>
          <w:szCs w:val="22"/>
        </w:rPr>
      </w:pPr>
      <w:proofErr w:type="gramStart"/>
      <w:r w:rsidRPr="00B63A2E">
        <w:rPr>
          <w:rFonts w:ascii="Calibri Light" w:hAnsi="Calibri Light" w:cs="Calibri Light"/>
          <w:b/>
          <w:sz w:val="22"/>
          <w:szCs w:val="22"/>
        </w:rPr>
        <w:t>Исполнитель:</w:t>
      </w:r>
      <w:r w:rsidRPr="00B63A2E">
        <w:rPr>
          <w:rFonts w:ascii="Calibri Light" w:hAnsi="Calibri Light" w:cs="Calibri Light"/>
          <w:sz w:val="22"/>
          <w:szCs w:val="22"/>
        </w:rPr>
        <w:t xml:space="preserve">   </w:t>
      </w:r>
      <w:proofErr w:type="gramEnd"/>
      <w:r w:rsidRPr="00B63A2E">
        <w:rPr>
          <w:rFonts w:ascii="Calibri Light" w:hAnsi="Calibri Light" w:cs="Calibri Light"/>
          <w:sz w:val="22"/>
          <w:szCs w:val="22"/>
        </w:rPr>
        <w:t>__________________________</w:t>
      </w:r>
      <w:r>
        <w:rPr>
          <w:rFonts w:ascii="Calibri Light" w:hAnsi="Calibri Light" w:cs="Calibri Light"/>
          <w:sz w:val="22"/>
          <w:szCs w:val="22"/>
        </w:rPr>
        <w:t>___</w:t>
      </w:r>
      <w:r w:rsidRPr="00B63A2E">
        <w:rPr>
          <w:rFonts w:ascii="Calibri Light" w:hAnsi="Calibri Light" w:cs="Calibri Light"/>
          <w:sz w:val="22"/>
          <w:szCs w:val="22"/>
        </w:rPr>
        <w:t xml:space="preserve">                     </w:t>
      </w:r>
      <w:r w:rsidRPr="00B63A2E">
        <w:rPr>
          <w:rFonts w:ascii="Calibri Light" w:hAnsi="Calibri Light" w:cs="Calibri Light"/>
          <w:sz w:val="22"/>
          <w:szCs w:val="22"/>
        </w:rPr>
        <w:t xml:space="preserve">     </w:t>
      </w:r>
      <w:r w:rsidRPr="00B63A2E">
        <w:rPr>
          <w:rFonts w:ascii="Calibri Light" w:hAnsi="Calibri Light" w:cs="Calibri Light"/>
          <w:b/>
          <w:sz w:val="22"/>
          <w:szCs w:val="22"/>
        </w:rPr>
        <w:t>Заказчик:</w:t>
      </w:r>
      <w:r w:rsidRPr="00B63A2E">
        <w:rPr>
          <w:rFonts w:ascii="Calibri Light" w:hAnsi="Calibri Light" w:cs="Calibri Light"/>
          <w:sz w:val="22"/>
          <w:szCs w:val="22"/>
        </w:rPr>
        <w:t xml:space="preserve">   __________________________</w:t>
      </w:r>
      <w:r w:rsidRPr="00B63A2E">
        <w:rPr>
          <w:rFonts w:ascii="Calibri" w:hAnsi="Calibri" w:cs="Calibri"/>
          <w:sz w:val="22"/>
          <w:szCs w:val="22"/>
        </w:rPr>
        <w:t xml:space="preserve">________     </w:t>
      </w:r>
    </w:p>
    <w:p w14:paraId="1BE139B0" w14:textId="77777777" w:rsidR="00B63A2E" w:rsidRPr="00B63A2E" w:rsidRDefault="00B63A2E" w:rsidP="00B63A2E">
      <w:pPr>
        <w:spacing w:line="208" w:lineRule="auto"/>
        <w:ind w:left="-851" w:right="-568"/>
        <w:rPr>
          <w:rFonts w:ascii="Calibri" w:hAnsi="Calibri" w:cs="Calibri"/>
          <w:sz w:val="22"/>
          <w:szCs w:val="22"/>
        </w:rPr>
      </w:pPr>
    </w:p>
    <w:p w14:paraId="3E042971" w14:textId="1550B6B4" w:rsidR="00AC0D60" w:rsidRPr="00B63A2E" w:rsidRDefault="00B63A2E" w:rsidP="00B63A2E">
      <w:pPr>
        <w:ind w:left="-851"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B63A2E">
        <w:rPr>
          <w:sz w:val="22"/>
          <w:szCs w:val="22"/>
        </w:rPr>
        <w:t xml:space="preserve">ФИО </w:t>
      </w:r>
      <w:r>
        <w:rPr>
          <w:sz w:val="22"/>
          <w:szCs w:val="22"/>
        </w:rPr>
        <w:t>В</w:t>
      </w:r>
      <w:r w:rsidRPr="00B63A2E">
        <w:rPr>
          <w:sz w:val="22"/>
          <w:szCs w:val="22"/>
        </w:rPr>
        <w:t xml:space="preserve">рача                                                                                                                         ФИО Пациента                  </w:t>
      </w:r>
    </w:p>
    <w:sectPr w:rsidR="00AC0D60" w:rsidRPr="00B6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60"/>
    <w:rsid w:val="007A7D11"/>
    <w:rsid w:val="00AC0D60"/>
    <w:rsid w:val="00B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A2C8"/>
  <w15:chartTrackingRefBased/>
  <w15:docId w15:val="{2F6649A1-0250-42DF-9474-6161A2EF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2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3A2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sPlusNonformat">
    <w:name w:val="ConsPlusNonformat"/>
    <w:uiPriority w:val="99"/>
    <w:rsid w:val="00B63A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3</cp:revision>
  <dcterms:created xsi:type="dcterms:W3CDTF">2024-08-23T22:16:00Z</dcterms:created>
  <dcterms:modified xsi:type="dcterms:W3CDTF">2024-08-23T22:22:00Z</dcterms:modified>
</cp:coreProperties>
</file>